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水竹山庄诗文集  上</w:t>
      </w:r>
    </w:p>
    <w:p>
      <w:r>
        <w:rPr>
          <w:rFonts w:ascii="宋体" w:hAnsi="宋体" w:eastAsia="宋体"/>
          <w:sz w:val="24"/>
        </w:rPr>
        <w:t>周重能著；张学渊校注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水竹山庄诗文集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周重能著；张学渊校注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本书出售、求购地址：https://www.jiaokey.com/book/detail/12461857.html</w:t>
      </w:r>
    </w:p>
    <w:p>
      <w:r>
        <w:t>更多相关图书推荐：https://www.jiaokey.com</w:t>
      </w:r>
    </w:p>
    <w:p>
      <w:r>
        <w:t>周重能著；张学渊校注 其他作品：https://www.jiaokey.com/tag/周重能著；张学渊校注.html</w:t>
      </w:r>
    </w:p>
    <w:p>
      <w:r>
        <w:t>关键词搜索：https://www.jiaokey.com/tag/水竹山庄诗文集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