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父教力度决定孩子高度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父教力度决定孩子高度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本书出售、求购地址：https://www.jiaokey.com/book/detail/12457758.html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关键词搜索：https://www.jiaokey.com/tag/父教力度决定孩子高度.html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