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书名：加强农业资源利用，提高农业综合生产能力  2008年山东省农业专家顾问团论文选编</w:t>
      </w:r>
    </w:p>
    <w:p>
      <w:r>
        <w:t>作者：卜祥联主编</w:t>
      </w:r>
    </w:p>
    <w:p>
      <w:r>
        <w:t>出版社：济南：山东科学技术出版社</w:t>
      </w:r>
    </w:p>
    <w:p>
      <w:r>
        <w:t>出版日期：2009.09</w:t>
      </w:r>
    </w:p>
    <w:p>
      <w:r>
        <w:t>总页数：344</w:t>
      </w:r>
    </w:p>
    <w:p>
      <w:r>
        <w:t>更多请访问教客网: www.jiaokey.com</w:t>
      </w:r>
    </w:p>
    <w:p>
      <w:r>
        <w:t>加强农业资源利用，提高农业综合生产能力  2008年山东省农业专家顾问团论文选编 评论地址：https://www.jiaokey.com/book/detail/12457184.html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