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2025年世界将发生什么</w:t>
      </w:r>
    </w:p>
    <w:p>
      <w:r>
        <w:rPr>
          <w:rFonts w:ascii="宋体" w:hAnsi="宋体" w:eastAsia="宋体"/>
          <w:sz w:val="24"/>
        </w:rPr>
        <w:t>（法）妮科尔·涅索托，（意）吉奥瓦尼·格雷维著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550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2025年世界将发生什么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（法）妮科尔·涅索托，（意）吉奥瓦尼·格雷维著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北京:东方出版社,2010.01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国际形势-预测-2025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本书出售、求购地址：https://www.jiaokey.com/book/detail/12455069.html</w:t>
      </w:r>
    </w:p>
    <w:p>
      <w:r>
        <w:t>更多相关图书推荐：https://www.jiaokey.com</w:t>
      </w:r>
    </w:p>
    <w:p>
      <w:r>
        <w:t>（法）妮科尔·涅索托，（意）吉奥瓦尼·格雷维著 其他作品：https://www.jiaokey.com/tag/（法）妮科尔·涅索托，（意）吉奥瓦尼·格雷维著.html</w:t>
      </w:r>
    </w:p>
    <w:p>
      <w:r>
        <w:t>北京:东方出版社,2010.01 出版图书：https://www.jiaokey.com/tag/北京:东方出版社,2010.01.html</w:t>
      </w:r>
    </w:p>
    <w:p>
      <w:r>
        <w:t>关键词搜索：https://www.jiaokey.com/tag/国际形势-预测-2025.html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