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第三届桃花会诗选  桃花诗萃</w:t>
      </w:r>
    </w:p>
    <w:p>
      <w:r>
        <w:rPr>
          <w:rFonts w:ascii="宋体" w:hAnsi="宋体" w:eastAsia="宋体"/>
          <w:sz w:val="24"/>
        </w:rPr>
        <w:t>六枝特区文联，六枝特区乡镇企业总公司编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第三届桃花会诗选  桃花诗萃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六枝特区文联，六枝特区乡镇企业总公司编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本书出售、求购地址：https://www.jiaokey.com/book/detail/12454079.html</w:t>
      </w:r>
    </w:p>
    <w:p>
      <w:r>
        <w:t>更多相关图书推荐：https://www.jiaokey.com</w:t>
      </w:r>
    </w:p>
    <w:p>
      <w:r>
        <w:t>六枝特区文联，六枝特区乡镇企业总公司编 其他作品：https://www.jiaokey.com/tag/六枝特区文联，六枝特区乡镇企业总公司编.html</w:t>
      </w:r>
    </w:p>
    <w:p>
      <w:r>
        <w:t>关键词搜索：https://www.jiaokey.com/tag/第三届桃花会诗选  桃花诗萃.html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