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中央民族学院学术论文选集  民族问题与宗教</w:t>
      </w:r>
    </w:p>
    <w:p>
      <w:r>
        <w:rPr>
          <w:rFonts w:ascii="宋体" w:hAnsi="宋体" w:eastAsia="宋体"/>
          <w:sz w:val="24"/>
        </w:rPr>
        <w:t>施正一编辑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中央民族学院学术论文选集  民族问题与宗教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本书出售、求购地址：https://www.jiaokey.com/book/detail/12453716.html</w:t>
      </w:r>
    </w:p>
    <w:p>
      <w:r>
        <w:t>更多相关图书推荐：https://www.jiaokey.com</w:t>
      </w:r>
    </w:p>
    <w:p>
      <w:r>
        <w:t>施正一编辑 其他作品：https://www.jiaokey.com/tag/施正一编辑.html</w:t>
      </w:r>
    </w:p>
    <w:p>
      <w:r>
        <w:t>关键词搜索：https://www.jiaokey.com/tag/中央民族学院学术论文选集  民族问题与宗教.html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