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书名：《中国图书馆分类法》（第4版）实用指南</w:t>
      </w:r>
    </w:p>
    <w:p>
      <w:r>
        <w:t>作者：李璞编著</w:t>
      </w:r>
    </w:p>
    <w:p>
      <w:r>
        <w:t>出版社：成都：巴蜀书社</w:t>
      </w:r>
    </w:p>
    <w:p>
      <w:r>
        <w:t>出版日期：2008.11</w:t>
      </w:r>
    </w:p>
    <w:p>
      <w:r>
        <w:t>总页数：236</w:t>
      </w:r>
    </w:p>
    <w:p>
      <w:r>
        <w:t>更多请访问教客网: www.jiaokey.com</w:t>
      </w:r>
    </w:p>
    <w:p>
      <w:r>
        <w:t>《中国图书馆分类法》（第4版）实用指南 评论地址：https://www.jiaokey.com/book/detail/12452951.html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