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书名：赣南红色旅游资源研究</w:t>
      </w:r>
    </w:p>
    <w:p>
      <w:r>
        <w:t>作者：卢丽刚，黄三生，任军利编著</w:t>
      </w:r>
    </w:p>
    <w:p>
      <w:r>
        <w:t>出版社：成都：西南交通大学出版社</w:t>
      </w:r>
    </w:p>
    <w:p>
      <w:r>
        <w:t>出版日期：2008.04</w:t>
      </w:r>
    </w:p>
    <w:p>
      <w:r>
        <w:t>总页数：436</w:t>
      </w:r>
    </w:p>
    <w:p>
      <w:r>
        <w:t>更多请访问教客网: www.jiaokey.com</w:t>
      </w:r>
    </w:p>
    <w:p>
      <w:r>
        <w:t>赣南红色旅游资源研究 评论地址：https://www.jiaokey.com/book/detail/12446810.html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