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书名：梦与醒的匠心  蠡测缕析《红楼梦》的写作技法</w:t>
      </w:r>
    </w:p>
    <w:p>
      <w:r>
        <w:t>作者：李欧，周子瑜著</w:t>
      </w:r>
    </w:p>
    <w:p>
      <w:r>
        <w:t>出版社：成都：巴蜀书社</w:t>
      </w:r>
    </w:p>
    <w:p>
      <w:r>
        <w:t>出版日期：2002.06</w:t>
      </w:r>
    </w:p>
    <w:p>
      <w:r>
        <w:t>总页数：224</w:t>
      </w:r>
    </w:p>
    <w:p>
      <w:r>
        <w:t>更多请访问教客网: www.jiaokey.com</w:t>
      </w:r>
    </w:p>
    <w:p>
      <w:r>
        <w:t>梦与醒的匠心  蠡测缕析《红楼梦》的写作技法 评论地址：https://www.jiaokey.com/book/detail/12443654.html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