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书名：走向社会  新世纪青年学生人格塑造</w:t>
      </w:r>
    </w:p>
    <w:p>
      <w:r>
        <w:t>作者：牙韩高，唐红珍编</w:t>
      </w:r>
    </w:p>
    <w:p>
      <w:r>
        <w:t>出版社：南宁：广西人民出版社</w:t>
      </w:r>
    </w:p>
    <w:p>
      <w:r>
        <w:t>出版日期：2001.06</w:t>
      </w:r>
    </w:p>
    <w:p>
      <w:r>
        <w:t>总页数：293</w:t>
      </w:r>
    </w:p>
    <w:p>
      <w:r>
        <w:t>更多请访问教客网: www.jiaokey.com</w:t>
      </w:r>
    </w:p>
    <w:p>
      <w:r>
        <w:t>走向社会  新世纪青年学生人格塑造 评论地址：https://www.jiaokey.com/book/detail/12443239.html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