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书名：东北盐碱地碱斑植被恢复及资源利用</w:t>
      </w:r>
    </w:p>
    <w:p>
      <w:r>
        <w:t>作者：柳参奎主编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总页数：223</w:t>
      </w:r>
    </w:p>
    <w:p>
      <w:r>
        <w:t>更多请访问教客网: www.jiaokey.com</w:t>
      </w:r>
    </w:p>
    <w:p>
      <w:r>
        <w:t>东北盐碱地碱斑植被恢复及资源利用 评论地址：https://www.jiaokey.com/book/detail/12440408.html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