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（美）克里斯·波尔顿，（美）帕特里克·特纳著；牛建波，李胜楠，肖昕昕等译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（美）克里斯·波尔顿，（美）帕特里克·特纳著；牛建波，李胜楠，肖昕昕等译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本书出售、求购地址：https://www.jiaokey.com/book/detail/12439299.html</w:t>
      </w:r>
    </w:p>
    <w:p>
      <w:r>
        <w:t>更多相关图书推荐：https://www.jiaokey.com</w:t>
      </w:r>
    </w:p>
    <w:p>
      <w:r>
        <w:t>（美）克里斯·波尔顿，（美）帕特里克·特纳著；牛建波，李胜楠，肖昕昕等译 其他作品：https://www.jiaokey.com/tag/（美）克里斯·波尔顿，（美）帕特里克·特纳著；牛建波，李胜楠，肖昕昕等译.html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