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书名：20世纪五六十年代中国农村包产到户变迁问题研究</w:t>
      </w:r>
    </w:p>
    <w:p>
      <w:r>
        <w:t>作者：张海荣著</w:t>
      </w:r>
    </w:p>
    <w:p>
      <w:r>
        <w:t>出版社：北京：北京出版社</w:t>
      </w:r>
    </w:p>
    <w:p>
      <w:r>
        <w:t>出版日期：2009.10</w:t>
      </w:r>
    </w:p>
    <w:p>
      <w:r>
        <w:t>总页数：203</w:t>
      </w:r>
    </w:p>
    <w:p>
      <w:r>
        <w:t>更多请访问教客网: www.jiaokey.com</w:t>
      </w:r>
    </w:p>
    <w:p>
      <w:r>
        <w:t>20世纪五六十年代中国农村包产到户变迁问题研究 评论地址：https://www.jiaokey.com/book/detail/12438946.html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