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区域经济·和谐发展  第二届晋冀蒙三角区域经济社会发展学术论坛暨乌兰察布市首届学术年会论文集</w:t>
      </w:r>
    </w:p>
    <w:p>
      <w:r>
        <w:rPr>
          <w:rFonts w:ascii="宋体" w:hAnsi="宋体" w:eastAsia="宋体"/>
          <w:sz w:val="24"/>
        </w:rPr>
        <w:t>郭建斌主编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区域经济·和谐发展  第二届晋冀蒙三角区域经济社会发展学术论坛暨乌兰察布市首届学术年会论文集</w:t>
            </w:r>
          </w:p>
        </w:tc>
      </w:tr>
      <w:tr>
        <w:tc>
          <w:tcPr>
            <w:tcW w:type="dxa" w:w="4320"/>
          </w:tcPr>
          <w:p>
            <w:r>
              <w:t>作者</w:t>
            </w:r>
          </w:p>
        </w:tc>
        <w:tc>
          <w:tcPr>
            <w:tcW w:type="dxa" w:w="4320"/>
          </w:tcPr>
          <w:p>
            <w:r>
              <w:t>郭建斌主编</w:t>
            </w:r>
          </w:p>
        </w:tc>
      </w:tr>
      <w:tr>
        <w:tc>
          <w:tcPr>
            <w:tcW w:type="dxa" w:w="4320"/>
          </w:tcPr>
          <w:p>
            <w:r>
              <w:t>出版社</w:t>
            </w:r>
          </w:p>
        </w:tc>
        <w:tc>
          <w:tcPr>
            <w:tcW w:type="dxa" w:w="4320"/>
          </w:tcPr>
          <w:p>
            <w:r>
              <w:t>呼和浩特：内蒙古人民出版社</w:t>
            </w:r>
          </w:p>
        </w:tc>
      </w:tr>
      <w:tr>
        <w:tc>
          <w:tcPr>
            <w:tcW w:type="dxa" w:w="4320"/>
          </w:tcPr>
          <w:p>
            <w:r>
              <w:t>ISBN</w:t>
            </w:r>
          </w:p>
        </w:tc>
        <w:tc>
          <w:tcPr>
            <w:tcW w:type="dxa" w:w="4320"/>
          </w:tcPr>
          <w:p>
            <w:r/>
          </w:p>
        </w:tc>
      </w:tr>
      <w:tr>
        <w:tc>
          <w:tcPr>
            <w:tcW w:type="dxa" w:w="4320"/>
          </w:tcPr>
          <w:p>
            <w:r>
              <w:t>出版日期</w:t>
            </w:r>
          </w:p>
        </w:tc>
        <w:tc>
          <w:tcPr>
            <w:tcW w:type="dxa" w:w="4320"/>
          </w:tcPr>
          <w:p>
            <w:r>
              <w:t>2008-01-01</w:t>
            </w:r>
          </w:p>
        </w:tc>
      </w:tr>
      <w:tr>
        <w:tc>
          <w:tcPr>
            <w:tcW w:type="dxa" w:w="4320"/>
          </w:tcPr>
          <w:p>
            <w:r>
              <w:t>页数</w:t>
            </w:r>
          </w:p>
        </w:tc>
        <w:tc>
          <w:tcPr>
            <w:tcW w:type="dxa" w:w="4320"/>
          </w:tcPr>
          <w:p>
            <w:r>
              <w:t>359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本书出售、求购地址：https://www.jiaokey.com/book/detail/12437831.html</w:t>
      </w:r>
    </w:p>
    <w:p>
      <w:r>
        <w:t>更多相关图书推荐：https://www.jiaokey.com</w:t>
      </w:r>
    </w:p>
    <w:p>
      <w:r>
        <w:t>郭建斌主编 其他作品：https://www.jiaokey.com/tag/郭建斌主编.html</w:t>
      </w:r>
    </w:p>
    <w:p>
      <w:r>
        <w:t>呼和浩特：内蒙古人民出版社 出版图书：https://www.jiaokey.com/tag/呼和浩特：内蒙古人民出版社.html</w:t>
      </w:r>
    </w:p>
    <w:p>
      <w:r>
        <w:t>关键词搜索：https://www.jiaokey.com/tag/区域经济·和谐发展  第二届晋冀蒙三角区域经济社会发展学术论坛暨乌兰察布市首届学术年会论文集.html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