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  第3册</w:t>
      </w:r>
    </w:p>
    <w:p>
      <w:r>
        <w:t>作者：魏金枝编著；刘熊绘图</w:t>
      </w:r>
    </w:p>
    <w:p>
      <w:r>
        <w:t>出版社：上海：少年儿童出版社</w:t>
      </w:r>
    </w:p>
    <w:p>
      <w:r>
        <w:t>出版日期：1955.06</w:t>
      </w:r>
    </w:p>
    <w:p>
      <w:r>
        <w:t>总页数：56</w:t>
      </w:r>
    </w:p>
    <w:p>
      <w:r>
        <w:t>更多请访问教客网: www.jiaokey.com</w:t>
      </w:r>
    </w:p>
    <w:p>
      <w:r>
        <w:t>中国古代寓言  第3册 评论地址：https://www.jiaokey.com/book/detail/12433140.html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