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书名：西秦岭成矿带中东段金（铅锌）多金属矿成矿规律及资源潜力评价</w:t>
      </w:r>
    </w:p>
    <w:p>
      <w:r>
        <w:t>作者：肖力等编著</w:t>
      </w:r>
    </w:p>
    <w:p>
      <w:r>
        <w:t>出版社：北京:地质出版社,2009.12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西秦岭成矿带中东段金（铅锌）多金属矿成矿规律及资源潜力评价 评论地址：https://www.jiaokey.com/book/detail/12432684.html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