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书名：旱地冬小麦根冠控制与水分利用效率</w:t>
      </w:r>
    </w:p>
    <w:p>
      <w:r>
        <w:t>作者：马守臣，王锐著</w:t>
      </w:r>
    </w:p>
    <w:p>
      <w:r>
        <w:t>出版社：西安：西安地图出版社</w:t>
      </w:r>
    </w:p>
    <w:p>
      <w:r>
        <w:t>出版日期：2009.06</w:t>
      </w:r>
    </w:p>
    <w:p>
      <w:r>
        <w:t>总页数：148</w:t>
      </w:r>
    </w:p>
    <w:p>
      <w:r>
        <w:t>更多请访问教客网: www.jiaokey.com</w:t>
      </w:r>
    </w:p>
    <w:p>
      <w:r>
        <w:t>旱地冬小麦根冠控制与水分利用效率 评论地址：https://www.jiaokey.com/book/detail/12431918.html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