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书名：明清时期粤剧的起源形成和发展</w:t>
      </w:r>
    </w:p>
    <w:p>
      <w:r>
        <w:t>作者：余勇著</w:t>
      </w:r>
    </w:p>
    <w:p>
      <w:r>
        <w:t>出版社：北京：中国戏剧出版社</w:t>
      </w:r>
    </w:p>
    <w:p>
      <w:r>
        <w:t>出版日期：2009.09</w:t>
      </w:r>
    </w:p>
    <w:p>
      <w:r>
        <w:t>总页数：319</w:t>
      </w:r>
    </w:p>
    <w:p>
      <w:r>
        <w:t>更多请访问教客网: www.jiaokey.com</w:t>
      </w:r>
    </w:p>
    <w:p>
      <w:r>
        <w:t>明清时期粤剧的起源形成和发展 评论地址：https://www.jiaokey.com/book/detail/12428850.html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