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行政机构权力的滥用与廉证制度研究</w:t>
      </w:r>
    </w:p>
    <w:p>
      <w:r>
        <w:rPr>
          <w:rFonts w:ascii="宋体" w:hAnsi="宋体" w:eastAsia="宋体"/>
          <w:sz w:val="24"/>
        </w:rPr>
        <w:t>应德平，邓献晖著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行政机构权力的滥用与廉证制度研究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应德平，邓献晖著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本书出售、求购地址：https://www.jiaokey.com/book/detail/12426895.html</w:t>
      </w:r>
    </w:p>
    <w:p>
      <w:r>
        <w:t>更多相关图书推荐：https://www.jiaokey.com</w:t>
      </w:r>
    </w:p>
    <w:p>
      <w:r>
        <w:t>应德平，邓献晖著 其他作品：https://www.jiaokey.com/tag/应德平，邓献晖著.html</w:t>
      </w:r>
    </w:p>
    <w:p>
      <w:r>
        <w:t>关键词搜索：https://www.jiaokey.com/tag/行政机构权力的滥用与廉证制度研究.html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