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书名：贵阳市乌当区农用土地资源与环境适宜性评价及农业经济发展战略规划</w:t>
      </w:r>
    </w:p>
    <w:p>
      <w:r>
        <w:t>作者：贵州大学乌当区人民政府</w:t>
      </w:r>
    </w:p>
    <w:p>
      <w:r>
        <w:t>出版社：贵州大学乌当区人民政府</w:t>
      </w:r>
    </w:p>
    <w:p>
      <w:r>
        <w:t>出版日期：2003.03</w:t>
      </w:r>
    </w:p>
    <w:p>
      <w:r>
        <w:t>总页数：163</w:t>
      </w:r>
    </w:p>
    <w:p>
      <w:r>
        <w:t>更多请访问教客网: www.jiaokey.com</w:t>
      </w:r>
    </w:p>
    <w:p>
      <w:r>
        <w:t>贵阳市乌当区农用土地资源与环境适宜性评价及农业经济发展战略规划 评论地址：https://www.jiaokey.com/book/detail/12426876.html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