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中国日本学研究优秀硕士论文“卡西欧杯”获奖论文选  1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中国日本学研究优秀硕士论文“卡西欧杯”获奖论文选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本书出售、求购地址：https://www.jiaokey.com/book/detail/12425576.html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关键词搜索：https://www.jiaokey.com/tag/中国日本学研究优秀硕士论文“卡西欧杯”获奖论文选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