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书名：履责之义  福建烟草商业责任文化“母子融合”体系探索与实践</w:t>
      </w:r>
    </w:p>
    <w:p>
      <w:r>
        <w:t>作者：杨培森主编</w:t>
      </w:r>
    </w:p>
    <w:p>
      <w:r>
        <w:t>出版社：福州：福建教育出版社</w:t>
      </w:r>
    </w:p>
    <w:p>
      <w:r>
        <w:t>出版日期：2009.07</w:t>
      </w:r>
    </w:p>
    <w:p>
      <w:r>
        <w:t>总页数：112</w:t>
      </w:r>
    </w:p>
    <w:p>
      <w:r>
        <w:t>更多请访问教客网: www.jiaokey.com</w:t>
      </w:r>
    </w:p>
    <w:p>
      <w:r>
        <w:t>履责之义  福建烟草商业责任文化“母子融合”体系探索与实践 评论地址：https://www.jiaokey.com/book/detail/12419676.html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