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书名：以最坚决的态度整治用人上不正之风  确保实现提高选人用人公信度目标  全国干部监督工作会议文件材料汇编</w:t>
      </w:r>
    </w:p>
    <w:p>
      <w:r>
        <w:t>作者：中共中央组织部干部监督局编</w:t>
      </w:r>
    </w:p>
    <w:p>
      <w:r>
        <w:t>出版社：北京：党建读物出版社</w:t>
      </w:r>
    </w:p>
    <w:p>
      <w:r>
        <w:t>出版日期：2009.08</w:t>
      </w:r>
    </w:p>
    <w:p>
      <w:r>
        <w:t>总页数：347</w:t>
      </w:r>
    </w:p>
    <w:p>
      <w:r>
        <w:t>更多请访问教客网: www.jiaokey.com</w:t>
      </w:r>
    </w:p>
    <w:p>
      <w:r>
        <w:t>以最坚决的态度整治用人上不正之风  确保实现提高选人用人公信度目标  全国干部监督工作会议文件材料汇编 评论地址：https://www.jiaokey.com/book/detail/12419635.html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