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书名：迎着阶级斗争风浪勇往直前  介绍几个大队党支部书记的先进事迹</w:t>
      </w:r>
    </w:p>
    <w:p>
      <w:r>
        <w:t>作者：</w:t>
      </w:r>
    </w:p>
    <w:p>
      <w:r>
        <w:t>出版社：济南：山东人民出版社</w:t>
      </w:r>
    </w:p>
    <w:p>
      <w:r>
        <w:t>出版日期：1971.06</w:t>
      </w:r>
    </w:p>
    <w:p>
      <w:r>
        <w:t>总页数：87</w:t>
      </w:r>
    </w:p>
    <w:p>
      <w:r>
        <w:t>更多请访问教客网: www.jiaokey.com</w:t>
      </w:r>
    </w:p>
    <w:p>
      <w:r>
        <w:t>迎着阶级斗争风浪勇往直前  介绍几个大队党支部书记的先进事迹 评论地址：https://www.jiaokey.com/book/detail/12417311.html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