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军事家</w:t>
      </w:r>
    </w:p>
    <w:p>
      <w:r>
        <w:rPr>
          <w:rFonts w:ascii="宋体" w:hAnsi="宋体" w:eastAsia="宋体"/>
          <w:sz w:val="24"/>
        </w:rPr>
        <w:t>（捷）帕维尔·别利那著；（捷）依瑞那·洛茨盖罗娃，（捷）帕维尔·玛约洛绘；王鹏编译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（捷）帕维尔·别利那著；（捷）依瑞那·洛茨盖罗娃，（捷）帕维尔·玛约洛绘；王鹏编译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本书出售、求购地址：https://www.jiaokey.com/book/detail/12416959.html</w:t>
      </w:r>
    </w:p>
    <w:p>
      <w:r>
        <w:t>更多相关图书推荐：https://www.jiaokey.com</w:t>
      </w:r>
    </w:p>
    <w:p>
      <w:r>
        <w:t>（捷）帕维尔·别利那著；（捷）依瑞那·洛茨盖罗娃，（捷）帕维尔·玛约洛绘；王鹏编译 其他作品：https://www.jiaokey.com/tag/（捷）帕维尔·别利那著；（捷）依瑞那·洛茨盖罗娃，（捷）帕维尔·玛约洛绘；王鹏编译.html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关键词搜索：https://www.jiaokey.com/tag/军事家.html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