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书名：深入贯彻落实科学发展观开创河南高等教育新局面：在河南大学深入学习实践科学发展观活动专题报告会上的讲话</w:t>
      </w:r>
    </w:p>
    <w:p>
      <w:r>
        <w:t>作者：徐光春著</w:t>
      </w:r>
    </w:p>
    <w:p>
      <w:r>
        <w:t>出版社：郑州：河南人民出版社</w:t>
      </w:r>
    </w:p>
    <w:p>
      <w:r>
        <w:t>出版日期：2009.06</w:t>
      </w:r>
    </w:p>
    <w:p>
      <w:r>
        <w:t>总页数：30</w:t>
      </w:r>
    </w:p>
    <w:p>
      <w:r>
        <w:t>更多请访问教客网: www.jiaokey.com</w:t>
      </w:r>
    </w:p>
    <w:p>
      <w:r>
        <w:t>深入贯彻落实科学发展观开创河南高等教育新局面：在河南大学深入学习实践科学发展观活动专题报告会上的讲话 评论地址：https://www.jiaokey.com/book/detail/12416718.html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