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书名：太原实施“三大战略目标”百题试解</w:t>
      </w:r>
    </w:p>
    <w:p>
      <w:r>
        <w:t>作者：范世康主编</w:t>
      </w:r>
    </w:p>
    <w:p>
      <w:r>
        <w:t>出版社：太原:山西经济出版社,2009.05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太原实施“三大战略目标”百题试解 评论地址：https://www.jiaokey.com/book/detail/12416501.html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