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ADR视角下民间经济纠纷的解决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ADR视角下民间经济纠纷的解决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本书出售、求购地址：https://www.jiaokey.com/book/detail/12415297.html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关键词搜索：https://www.jiaokey.com/tag/ADR视角下民间经济纠纷的解决.html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