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刑法及司法解释办案手册  下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刑法及司法解释办案手册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本书出售、求购地址：https://www.jiaokey.com/book/detail/12415294.html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关键词搜索：https://www.jiaokey.com/tag/刑法及司法解释办案手册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