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</w:t>
      </w:r>
    </w:p>
    <w:p>
      <w:r>
        <w:t>作者：朱伯雄主编；杨孝鸿著</w:t>
      </w:r>
    </w:p>
    <w:p>
      <w:r>
        <w:t>出版社：济南：山东美术出版社</w:t>
      </w:r>
    </w:p>
    <w:p>
      <w:r>
        <w:t>出版日期：2003.07</w:t>
      </w:r>
    </w:p>
    <w:p>
      <w:r>
        <w:t>总页数：106</w:t>
      </w:r>
    </w:p>
    <w:p>
      <w:r>
        <w:t>更多请访问教客网: www.jiaokey.com</w:t>
      </w:r>
    </w:p>
    <w:p>
      <w:r>
        <w:t>中国美术 评论地址：https://www.jiaokey.com/book/detail/12414396.html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