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  领导权与知识分子：葛兰西实践哲学研究</w:t>
      </w:r>
    </w:p>
    <w:p>
      <w:r>
        <w:t>作者：胡爱玲著</w:t>
      </w:r>
    </w:p>
    <w:p>
      <w:r>
        <w:t>出版社：郑州：河南人民出版社</w:t>
      </w:r>
    </w:p>
    <w:p>
      <w:r>
        <w:t>出版日期：2009.09</w:t>
      </w:r>
    </w:p>
    <w:p>
      <w:r>
        <w:t>总页数：245</w:t>
      </w:r>
    </w:p>
    <w:p>
      <w:r>
        <w:t>更多请访问教客网: www.jiaokey.com</w:t>
      </w:r>
    </w:p>
    <w:p>
      <w:r>
        <w:t>意识形态  领导权与知识分子：葛兰西实践哲学研究 评论地址：https://www.jiaokey.com/book/detail/12412833.html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