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书名：身边的利益博弈  生活中最有趣的博弈策略</w:t>
      </w:r>
    </w:p>
    <w:p>
      <w:r>
        <w:t>作者：王宇编著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总页数：171</w:t>
      </w:r>
    </w:p>
    <w:p>
      <w:r>
        <w:t>更多请访问教客网: www.jiaokey.com</w:t>
      </w:r>
    </w:p>
    <w:p>
      <w:r>
        <w:t>身边的利益博弈  生活中最有趣的博弈策略 评论地址：https://www.jiaokey.com/book/detail/12412456.html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