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书名：深圳市宝安区人民法院优秀裁判文书  2007·2008卷</w:t>
      </w:r>
    </w:p>
    <w:p>
      <w:r>
        <w:t>作者：胡鹰编著</w:t>
      </w:r>
    </w:p>
    <w:p>
      <w:r>
        <w:t>出版社：北京：人民法院出版社</w:t>
      </w:r>
    </w:p>
    <w:p>
      <w:r>
        <w:t>出版日期：2009</w:t>
      </w:r>
    </w:p>
    <w:p>
      <w:r>
        <w:t>总页数：354</w:t>
      </w:r>
    </w:p>
    <w:p>
      <w:r>
        <w:t>更多请访问教客网: www.jiaokey.com</w:t>
      </w:r>
    </w:p>
    <w:p>
      <w:r>
        <w:t>深圳市宝安区人民法院优秀裁判文书  2007·2008卷 评论地址：https://www.jiaokey.com/book/detail/12411480.html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