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书名：谨身要法  解读中国历代为官之术</w:t>
      </w:r>
    </w:p>
    <w:p>
      <w:r>
        <w:t>作者：（清）石成金原著；赵新平译注</w:t>
      </w:r>
    </w:p>
    <w:p>
      <w:r>
        <w:t>出版社：北京：中国长安出版社</w:t>
      </w:r>
    </w:p>
    <w:p>
      <w:r>
        <w:t>出版日期：2009.11</w:t>
      </w:r>
    </w:p>
    <w:p>
      <w:r>
        <w:t>总页数：252</w:t>
      </w:r>
    </w:p>
    <w:p>
      <w:r>
        <w:t>更多请访问教客网: www.jiaokey.com</w:t>
      </w:r>
    </w:p>
    <w:p>
      <w:r>
        <w:t>谨身要法  解读中国历代为官之术 评论地址：https://www.jiaokey.com/book/detail/12410880.html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