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书名：中国现代文学研究丛刊30年精编：作家作品研究卷  上</w:t>
      </w:r>
    </w:p>
    <w:p>
      <w:r>
        <w:t>作者：《丛刊》编辑部主编</w:t>
      </w:r>
    </w:p>
    <w:p>
      <w:r>
        <w:t>出版社：上海：复旦大学出版社</w:t>
      </w:r>
    </w:p>
    <w:p>
      <w:r>
        <w:t>出版日期：2009.10</w:t>
      </w:r>
    </w:p>
    <w:p>
      <w:r>
        <w:t>总页数：402</w:t>
      </w:r>
    </w:p>
    <w:p>
      <w:r>
        <w:t>更多请访问教客网: www.jiaokey.com</w:t>
      </w:r>
    </w:p>
    <w:p>
      <w:r>
        <w:t>中国现代文学研究丛刊30年精编：作家作品研究卷  上 评论地址：https://www.jiaokey.com/book/detail/12410817.html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