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2010年会计从业资格考试会计基础押题预测试卷与精讲解析</w:t>
      </w:r>
    </w:p>
    <w:p>
      <w:r>
        <w:rPr>
          <w:rFonts w:ascii="宋体" w:hAnsi="宋体" w:eastAsia="宋体"/>
          <w:sz w:val="24"/>
        </w:rPr>
        <w:t>索晓辉编著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2010年会计从业资格考试会计基础押题预测试卷与精讲解析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索晓辉编著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北京：中国宇航出版社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本书出售、求购地址：https://www.jiaokey.com/book/detail/12410724.html</w:t>
      </w:r>
    </w:p>
    <w:p>
      <w:r>
        <w:t>更多相关图书推荐：https://www.jiaokey.com</w:t>
      </w:r>
    </w:p>
    <w:p>
      <w:r>
        <w:t>索晓辉编著 其他作品：https://www.jiaokey.com/tag/索晓辉编著.html</w:t>
      </w:r>
    </w:p>
    <w:p>
      <w:r>
        <w:t>北京：中国宇航出版社 出版图书：https://www.jiaokey.com/tag/北京：中国宇航出版社.html</w:t>
      </w:r>
    </w:p>
    <w:p>
      <w:r>
        <w:t>关键词搜索：https://www.jiaokey.com/tag/2010年会计从业资格考试会计基础押题预测试卷与精讲解析.html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