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  高级</w:t>
      </w:r>
    </w:p>
    <w:p>
      <w:r>
        <w:rPr>
          <w:rFonts w:ascii="宋体" w:hAnsi="宋体" w:eastAsia="宋体"/>
          <w:sz w:val="24"/>
        </w:rPr>
        <w:t>陈静静，蒋建平，谷雪贤主编；李小玉，赵素芬，张莉副主编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陈静静，蒋建平，谷雪贤主编；李小玉，赵素芬，张莉副主编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本书出售、求购地址：https://www.jiaokey.com/book/detail/12410714.html</w:t>
      </w:r>
    </w:p>
    <w:p>
      <w:r>
        <w:t>更多相关图书推荐：https://www.jiaokey.com</w:t>
      </w:r>
    </w:p>
    <w:p>
      <w:r>
        <w:t>陈静静，蒋建平，谷雪贤主编；李小玉，赵素芬，张莉副主编 其他作品：https://www.jiaokey.com/tag/陈静静，蒋建平，谷雪贤主编；李小玉，赵素芬，张莉副主编.html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关键词搜索：https://www.jiaokey.com/tag/化学检验工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