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书名：近代上海饭店与菜场</w:t>
      </w:r>
    </w:p>
    <w:p>
      <w:r>
        <w:t>作者：唐艳香，褚晓琦著</w:t>
      </w:r>
    </w:p>
    <w:p>
      <w:r>
        <w:t>出版社：上海：上海辞书出版社</w:t>
      </w:r>
    </w:p>
    <w:p>
      <w:r>
        <w:t>出版日期：2008.12</w:t>
      </w:r>
    </w:p>
    <w:p>
      <w:r>
        <w:t>总页数：351</w:t>
      </w:r>
    </w:p>
    <w:p>
      <w:r>
        <w:t>更多请访问教客网: www.jiaokey.com</w:t>
      </w:r>
    </w:p>
    <w:p>
      <w:r>
        <w:t>近代上海饭店与菜场 评论地址：https://www.jiaokey.com/book/detail/12410006.html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