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书名：湖北省季度宏观经济模型及其应用</w:t>
      </w:r>
    </w:p>
    <w:p>
      <w:r>
        <w:t>作者：湖北省统计局与中南财经政法大学统计系联合课题组编</w:t>
      </w:r>
    </w:p>
    <w:p>
      <w:r>
        <w:t>出版社：武汉：湖北人民出版社</w:t>
      </w:r>
    </w:p>
    <w:p>
      <w:r>
        <w:t>出版日期：2001.12</w:t>
      </w:r>
    </w:p>
    <w:p>
      <w:r>
        <w:t>总页数：231</w:t>
      </w:r>
    </w:p>
    <w:p>
      <w:r>
        <w:t>更多请访问教客网: www.jiaokey.com</w:t>
      </w:r>
    </w:p>
    <w:p>
      <w:r>
        <w:t>湖北省季度宏观经济模型及其应用 评论地址：https://www.jiaokey.com/book/detail/12409972.html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