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债务融资与企业业绩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债务融资与企业业绩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本书出售、求购地址：https://www.jiaokey.com/book/detail/12409931.html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关键词搜索：https://www.jiaokey.com/tag/债务融资与企业业绩.html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