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书名：深化改革  优化管理  冶金企业改革与管理工作的若干回顾</w:t>
      </w:r>
    </w:p>
    <w:p>
      <w:r>
        <w:t>作者：李玉君著</w:t>
      </w:r>
    </w:p>
    <w:p>
      <w:r>
        <w:t>出版社：北京：冶金工业出版社</w:t>
      </w:r>
    </w:p>
    <w:p>
      <w:r>
        <w:t>出版日期：2001.01</w:t>
      </w:r>
    </w:p>
    <w:p>
      <w:r>
        <w:t>总页数：407</w:t>
      </w:r>
    </w:p>
    <w:p>
      <w:r>
        <w:t>更多请访问教客网: www.jiaokey.com</w:t>
      </w:r>
    </w:p>
    <w:p>
      <w:r>
        <w:t>深化改革  优化管理  冶金企业改革与管理工作的若干回顾 评论地址：https://www.jiaokey.com/book/detail/12409745.html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