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财产保险核赔实务指南  建筑材料工业篇  建筑工程篇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财产保险核赔实务指南  建筑材料工业篇  建筑工程篇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本书出售、求购地址：https://www.jiaokey.com/book/detail/12409730.html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关键词搜索：https://www.jiaokey.com/tag/财产保险核赔实务指南  建筑材料工业篇  建筑工程篇.html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