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书名：钢筋混凝土连续应力配筋法</w:t>
      </w:r>
    </w:p>
    <w:p>
      <w:r>
        <w:t>作者：（苏）米哈依洛夫（В.В.Михайков）著；李明顺译</w:t>
      </w:r>
    </w:p>
    <w:p>
      <w:r>
        <w:t>出版社：北京：建筑工程出版社</w:t>
      </w:r>
    </w:p>
    <w:p>
      <w:r>
        <w:t>出版日期：1956.10</w:t>
      </w:r>
    </w:p>
    <w:p>
      <w:r>
        <w:t>总页数：35</w:t>
      </w:r>
    </w:p>
    <w:p>
      <w:r>
        <w:t>更多请访问教客网: www.jiaokey.com</w:t>
      </w:r>
    </w:p>
    <w:p>
      <w:r>
        <w:t>钢筋混凝土连续应力配筋法 评论地址：https://www.jiaokey.com/book/detail/12407882.html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