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书名：棉纺织工业中低级原棉及废棉的利用</w:t>
      </w:r>
    </w:p>
    <w:p>
      <w:r>
        <w:t>作者：苏联伊万诺沃纺织研究院著；邱嗣法译</w:t>
      </w:r>
    </w:p>
    <w:p>
      <w:r>
        <w:t>出版社：北京：纺织工业出版社</w:t>
      </w:r>
    </w:p>
    <w:p>
      <w:r>
        <w:t>出版日期：1955.10</w:t>
      </w:r>
    </w:p>
    <w:p>
      <w:r>
        <w:t>总页数：143</w:t>
      </w:r>
    </w:p>
    <w:p>
      <w:r>
        <w:t>更多请访问教客网: www.jiaokey.com</w:t>
      </w:r>
    </w:p>
    <w:p>
      <w:r>
        <w:t>棉纺织工业中低级原棉及废棉的利用 评论地址：https://www.jiaokey.com/book/detail/12406788.html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