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  第7集</w:t>
      </w:r>
    </w:p>
    <w:p>
      <w:r>
        <w:rPr>
          <w:rFonts w:ascii="宋体" w:hAnsi="宋体" w:eastAsia="宋体"/>
          <w:sz w:val="24"/>
        </w:rPr>
        <w:t>中共同安县委宣传部，同安县文联、文化馆编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中共同安县委宣传部，同安县文联、文化馆编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同安县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本书出售、求购地址：https://www.jiaokey.com/book/detail/12406413.html</w:t>
      </w:r>
    </w:p>
    <w:p>
      <w:r>
        <w:t>更多相关图书推荐：https://www.jiaokey.com</w:t>
      </w:r>
    </w:p>
    <w:p>
      <w:r>
        <w:t>中共同安县委宣传部，同安县文联、文化馆编 其他作品：https://www.jiaokey.com/tag/中共同安县委宣传部，同安县文联、文化馆编.html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关键词搜索：https://www.jiaokey.com/tag/民歌(地点: 同安县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