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书名：生物质基乙酰丙酸化学与技术</w:t>
      </w:r>
    </w:p>
    <w:p>
      <w:r>
        <w:t>作者:林鹿，薛培俭，庄军平等编著</w:t>
      </w:r>
    </w:p>
    <w:p>
      <w:r>
        <w:t>出版社:北京：化学工业出版社</w:t>
      </w:r>
    </w:p>
    <w:p>
      <w:r>
        <w:t>出版日期：2009.10</w:t>
      </w:r>
    </w:p>
    <w:p>
      <w:r>
        <w:t>总页数：239</w:t>
      </w:r>
    </w:p>
    <w:p>
      <w:r>
        <w:t>更多请访问教客网:www.jiaokey.com</w:t>
      </w:r>
    </w:p>
    <w:p>
      <w:r>
        <w:t>生物质基乙酰丙酸化学与技术评论地址：https://www.jiaokey.com/book/detail/12405279.html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