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Basic程序设计教程题解与上机指导  第4版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Basic程序设计教程题解与上机指导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本书出售、求购地址：https://www.jiaokey.com/book/detail/12404518.html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Basic程序设计教程题解与上机指导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