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法属印度支那与中国的关系  经济地理研究</w:t>
      </w:r>
    </w:p>
    <w:p>
      <w:r>
        <w:rPr>
          <w:rFonts w:ascii="宋体" w:hAnsi="宋体" w:eastAsia="宋体"/>
          <w:sz w:val="24"/>
        </w:rPr>
        <w:t>王文元著；蔡华译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法属印度支那与中国的关系  经济地理研究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王文元著；蔡华译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云南省历史研究所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本书出售、求购地址：https://www.jiaokey.com/book/detail/12401551.html</w:t>
      </w:r>
    </w:p>
    <w:p>
      <w:r>
        <w:t>更多相关图书推荐：https://www.jiaokey.com</w:t>
      </w:r>
    </w:p>
    <w:p>
      <w:r>
        <w:t>王文元著；蔡华译 其他作品：https://www.jiaokey.com/tag/王文元著；蔡华译.html</w:t>
      </w:r>
    </w:p>
    <w:p>
      <w:r>
        <w:t>云南省历史研究所 出版图书：https://www.jiaokey.com/tag/云南省历史研究所.html</w:t>
      </w:r>
    </w:p>
    <w:p>
      <w:r>
        <w:t>关键词搜索：https://www.jiaokey.com/tag/法属印度支那与中国的关系  经济地理研究.html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