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书名：私人领域的变形  唐宋诗歌中的园林与玩好</w:t>
      </w:r>
    </w:p>
    <w:p>
      <w:r>
        <w:t>作者：（美）杨晓山著；文韬译</w:t>
      </w:r>
    </w:p>
    <w:p>
      <w:r>
        <w:t>出版社：</w:t>
      </w:r>
    </w:p>
    <w:p>
      <w:r>
        <w:t>出版日期：2009</w:t>
      </w:r>
    </w:p>
    <w:p>
      <w:r>
        <w:t>总页数：254</w:t>
      </w:r>
    </w:p>
    <w:p>
      <w:r>
        <w:t>更多请访问教客网: www.jiaokey.com</w:t>
      </w:r>
    </w:p>
    <w:p>
      <w:r>
        <w:t>私人领域的变形  唐宋诗歌中的园林与玩好 评论地址：https://www.jiaokey.com/book/detail/12400594.html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