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书名：有退有进  美丽与发展双赢高峰论坛文集</w:t>
      </w:r>
    </w:p>
    <w:p>
      <w:r>
        <w:t>作者：内蒙古自治区党委深入学习实践科学发展观活动领导小组办公室等编</w:t>
      </w:r>
    </w:p>
    <w:p>
      <w:r>
        <w:t>出版社：北京：中共党史出版社</w:t>
      </w:r>
    </w:p>
    <w:p>
      <w:r>
        <w:t>出版日期：2009.09</w:t>
      </w:r>
    </w:p>
    <w:p>
      <w:r>
        <w:t>总页数：233</w:t>
      </w:r>
    </w:p>
    <w:p>
      <w:r>
        <w:t>更多请访问教客网: www.jiaokey.com</w:t>
      </w:r>
    </w:p>
    <w:p>
      <w:r>
        <w:t>有退有进  美丽与发展双赢高峰论坛文集 评论地址：https://www.jiaokey.com/book/detail/12396639.html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